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A" w:rsidRPr="00090CA7" w:rsidRDefault="0017265A" w:rsidP="0017265A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 w:rsidR="00D4301B"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650C59">
        <w:rPr>
          <w:b/>
          <w:sz w:val="28"/>
          <w:szCs w:val="28"/>
        </w:rPr>
        <w:t>14</w:t>
      </w:r>
      <w:r w:rsidRPr="00090CA7">
        <w:rPr>
          <w:b/>
          <w:sz w:val="28"/>
          <w:szCs w:val="28"/>
        </w:rPr>
        <w:t xml:space="preserve">:  </w:t>
      </w:r>
      <w:r w:rsidR="00650C59">
        <w:rPr>
          <w:b/>
          <w:sz w:val="28"/>
          <w:szCs w:val="28"/>
        </w:rPr>
        <w:t>Market for factor inputs</w:t>
      </w:r>
    </w:p>
    <w:p w:rsidR="0017265A" w:rsidRPr="00090CA7" w:rsidRDefault="0017265A" w:rsidP="0017265A">
      <w:pPr>
        <w:jc w:val="center"/>
        <w:rPr>
          <w:sz w:val="28"/>
          <w:szCs w:val="28"/>
        </w:rPr>
      </w:pPr>
      <w:r w:rsidRPr="00090CA7">
        <w:rPr>
          <w:b/>
          <w:sz w:val="28"/>
          <w:szCs w:val="28"/>
          <w:u w:val="single"/>
        </w:rPr>
        <w:t>Checklist</w:t>
      </w:r>
    </w:p>
    <w:p w:rsidR="0017265A" w:rsidRPr="00090CA7" w:rsidRDefault="0017265A" w:rsidP="0017265A">
      <w:pPr>
        <w:rPr>
          <w:sz w:val="28"/>
          <w:szCs w:val="28"/>
        </w:rPr>
      </w:pPr>
    </w:p>
    <w:p w:rsidR="0017265A" w:rsidRPr="00090CA7" w:rsidRDefault="0017265A" w:rsidP="0017265A">
      <w:pPr>
        <w:rPr>
          <w:sz w:val="28"/>
          <w:szCs w:val="28"/>
        </w:rPr>
      </w:pPr>
      <w:r w:rsidRPr="00090CA7">
        <w:rPr>
          <w:sz w:val="28"/>
          <w:szCs w:val="28"/>
        </w:rPr>
        <w:t>Can you do the following</w:t>
      </w:r>
      <w:r w:rsidR="00820354">
        <w:rPr>
          <w:sz w:val="28"/>
          <w:szCs w:val="28"/>
        </w:rPr>
        <w:t xml:space="preserve"> regarding </w:t>
      </w:r>
      <w:r w:rsidR="00650C59">
        <w:rPr>
          <w:b/>
          <w:sz w:val="28"/>
          <w:szCs w:val="28"/>
          <w:u w:val="single"/>
        </w:rPr>
        <w:t>a market for factor inputs</w:t>
      </w:r>
      <w:r w:rsidRPr="00090CA7">
        <w:rPr>
          <w:sz w:val="28"/>
          <w:szCs w:val="28"/>
        </w:rPr>
        <w:t>?</w:t>
      </w:r>
    </w:p>
    <w:p w:rsidR="00DD19FD" w:rsidRDefault="00650C59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 competitive factor market</w:t>
      </w:r>
    </w:p>
    <w:p w:rsidR="00650C59" w:rsidRDefault="00650C59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derived demand</w:t>
      </w:r>
    </w:p>
    <w:p w:rsidR="00650C59" w:rsidRDefault="00650C59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determine derived demand?</w:t>
      </w:r>
    </w:p>
    <w:p w:rsidR="00650C59" w:rsidRDefault="00650C59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marginal revenue product of labour</w:t>
      </w:r>
    </w:p>
    <w:p w:rsidR="00650C59" w:rsidRDefault="00650C59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average expenditure firm</w:t>
      </w:r>
    </w:p>
    <w:p w:rsidR="00650C59" w:rsidRDefault="00650C59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marginal expenditure firm</w:t>
      </w:r>
    </w:p>
    <w:p w:rsidR="00650C59" w:rsidRDefault="00650C59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backward-bending supply of labour</w:t>
      </w:r>
    </w:p>
    <w:p w:rsidR="00650C59" w:rsidRDefault="00650C59" w:rsidP="00650C59">
      <w:pPr>
        <w:pStyle w:val="ListParagraph"/>
        <w:ind w:left="644"/>
        <w:rPr>
          <w:sz w:val="28"/>
          <w:szCs w:val="28"/>
        </w:rPr>
      </w:pPr>
    </w:p>
    <w:p w:rsidR="00AB772A" w:rsidRDefault="00AB77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0C59" w:rsidRPr="00090CA7" w:rsidRDefault="00650C59" w:rsidP="00650C5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Market for factor inputs</w:t>
      </w:r>
    </w:p>
    <w:p w:rsidR="0017265A" w:rsidRPr="00090CA7" w:rsidRDefault="00AA6A93" w:rsidP="00172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Marginal revenue product</w:t>
      </w:r>
    </w:p>
    <w:p w:rsidR="0017265A" w:rsidRDefault="00AA6A93" w:rsidP="0017265A">
      <w:pPr>
        <w:jc w:val="center"/>
      </w:pPr>
      <w:r w:rsidRPr="00AA6A93">
        <w:rPr>
          <w:noProof/>
        </w:rPr>
        <w:drawing>
          <wp:inline distT="0" distB="0" distL="0" distR="0">
            <wp:extent cx="4242070" cy="2841693"/>
            <wp:effectExtent l="38100" t="57150" r="120380" b="92007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63" cy="2846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</w:tbl>
    <w:p w:rsidR="00650C59" w:rsidRPr="00090CA7" w:rsidRDefault="00650C59" w:rsidP="00650C5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Market for factor inputs</w:t>
      </w:r>
    </w:p>
    <w:p w:rsidR="00F6016B" w:rsidRPr="00090CA7" w:rsidRDefault="00AA6A93" w:rsidP="00F60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Hiring by a firm in the labour market</w:t>
      </w:r>
    </w:p>
    <w:p w:rsidR="00F6016B" w:rsidRDefault="00AA6A93" w:rsidP="00F6016B">
      <w:pPr>
        <w:jc w:val="center"/>
      </w:pPr>
      <w:r w:rsidRPr="00AA6A93">
        <w:drawing>
          <wp:inline distT="0" distB="0" distL="0" distR="0">
            <wp:extent cx="4456079" cy="3405897"/>
            <wp:effectExtent l="38100" t="57150" r="115921" b="99303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437" cy="34076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</w:tbl>
    <w:p w:rsidR="00650C59" w:rsidRPr="00090CA7" w:rsidRDefault="00650C59" w:rsidP="00650C5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Market for factor inputs</w:t>
      </w:r>
    </w:p>
    <w:p w:rsidR="00CA2A28" w:rsidRPr="00090CA7" w:rsidRDefault="00AA6A93" w:rsidP="00CA2A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shift in the supply of labour with fixed capital</w:t>
      </w:r>
    </w:p>
    <w:p w:rsidR="00CA2A28" w:rsidRDefault="00AA6A93" w:rsidP="00CA2A28">
      <w:pPr>
        <w:jc w:val="center"/>
      </w:pPr>
      <w:r w:rsidRPr="00AA6A93">
        <w:drawing>
          <wp:inline distT="0" distB="0" distL="0" distR="0">
            <wp:extent cx="4261526" cy="3211344"/>
            <wp:effectExtent l="38100" t="57150" r="119974" b="103356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181" cy="32148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AB772A">
      <w:pPr>
        <w:jc w:val="center"/>
      </w:pPr>
    </w:p>
    <w:p w:rsidR="00650C59" w:rsidRPr="00090CA7" w:rsidRDefault="008F3C15" w:rsidP="00AA6A93">
      <w:pPr>
        <w:jc w:val="center"/>
        <w:rPr>
          <w:b/>
          <w:sz w:val="28"/>
          <w:szCs w:val="28"/>
        </w:rPr>
      </w:pPr>
      <w:r>
        <w:br w:type="page"/>
      </w:r>
      <w:r w:rsidR="00650C59" w:rsidRPr="00090CA7">
        <w:rPr>
          <w:b/>
          <w:sz w:val="28"/>
          <w:szCs w:val="28"/>
        </w:rPr>
        <w:lastRenderedPageBreak/>
        <w:t>CHAPT</w:t>
      </w:r>
      <w:r w:rsidR="00650C59">
        <w:rPr>
          <w:b/>
          <w:sz w:val="28"/>
          <w:szCs w:val="28"/>
        </w:rPr>
        <w:t>ER</w:t>
      </w:r>
      <w:r w:rsidR="00650C59" w:rsidRPr="00090CA7">
        <w:rPr>
          <w:b/>
          <w:sz w:val="28"/>
          <w:szCs w:val="28"/>
        </w:rPr>
        <w:t xml:space="preserve"> </w:t>
      </w:r>
      <w:r w:rsidR="00650C59">
        <w:rPr>
          <w:b/>
          <w:sz w:val="28"/>
          <w:szCs w:val="28"/>
        </w:rPr>
        <w:t>14</w:t>
      </w:r>
      <w:r w:rsidR="00650C59" w:rsidRPr="00090CA7">
        <w:rPr>
          <w:b/>
          <w:sz w:val="28"/>
          <w:szCs w:val="28"/>
        </w:rPr>
        <w:t xml:space="preserve">:  </w:t>
      </w:r>
      <w:r w:rsidR="00650C59">
        <w:rPr>
          <w:b/>
          <w:sz w:val="28"/>
          <w:szCs w:val="28"/>
        </w:rPr>
        <w:t>Market for factor inputs</w:t>
      </w:r>
    </w:p>
    <w:p w:rsidR="008F3C15" w:rsidRPr="00090CA7" w:rsidRDefault="00AA6A93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Firm’s demand curve for labour with variable capital</w:t>
      </w:r>
    </w:p>
    <w:p w:rsidR="008F3C15" w:rsidRDefault="00AA6A93" w:rsidP="008F3C15">
      <w:pPr>
        <w:jc w:val="center"/>
      </w:pPr>
      <w:r w:rsidRPr="00AA6A93">
        <w:drawing>
          <wp:inline distT="0" distB="0" distL="0" distR="0">
            <wp:extent cx="4028062" cy="3425353"/>
            <wp:effectExtent l="38100" t="57150" r="105788" b="98897"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125" cy="34279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650C59" w:rsidRPr="00090CA7" w:rsidRDefault="00650C59" w:rsidP="00650C5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Market for factor inputs</w:t>
      </w:r>
    </w:p>
    <w:p w:rsidR="008F3C15" w:rsidRPr="00090CA7" w:rsidRDefault="00AA6A93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industry demand for labour</w:t>
      </w:r>
    </w:p>
    <w:p w:rsidR="008F3C15" w:rsidRDefault="00AA6A93" w:rsidP="008F3C15">
      <w:pPr>
        <w:jc w:val="center"/>
      </w:pPr>
      <w:r w:rsidRPr="00AA6A93">
        <w:drawing>
          <wp:inline distT="0" distB="0" distL="0" distR="0">
            <wp:extent cx="5292657" cy="2880604"/>
            <wp:effectExtent l="38100" t="57150" r="117543" b="91196"/>
            <wp:docPr id="1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38" cy="2883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650C59" w:rsidRPr="00090CA7" w:rsidRDefault="008F3C15" w:rsidP="00650C59">
      <w:pPr>
        <w:jc w:val="center"/>
        <w:rPr>
          <w:b/>
          <w:sz w:val="28"/>
          <w:szCs w:val="28"/>
        </w:rPr>
      </w:pPr>
      <w:r>
        <w:br w:type="page"/>
      </w:r>
      <w:r w:rsidR="00650C59" w:rsidRPr="00090CA7">
        <w:rPr>
          <w:b/>
          <w:sz w:val="28"/>
          <w:szCs w:val="28"/>
        </w:rPr>
        <w:lastRenderedPageBreak/>
        <w:t>CHAPT</w:t>
      </w:r>
      <w:r w:rsidR="00650C59">
        <w:rPr>
          <w:b/>
          <w:sz w:val="28"/>
          <w:szCs w:val="28"/>
        </w:rPr>
        <w:t>ER</w:t>
      </w:r>
      <w:r w:rsidR="00650C59" w:rsidRPr="00090CA7">
        <w:rPr>
          <w:b/>
          <w:sz w:val="28"/>
          <w:szCs w:val="28"/>
        </w:rPr>
        <w:t xml:space="preserve"> </w:t>
      </w:r>
      <w:r w:rsidR="00650C59">
        <w:rPr>
          <w:b/>
          <w:sz w:val="28"/>
          <w:szCs w:val="28"/>
        </w:rPr>
        <w:t>14</w:t>
      </w:r>
      <w:r w:rsidR="00650C59" w:rsidRPr="00090CA7">
        <w:rPr>
          <w:b/>
          <w:sz w:val="28"/>
          <w:szCs w:val="28"/>
        </w:rPr>
        <w:t xml:space="preserve">:  </w:t>
      </w:r>
      <w:r w:rsidR="00650C59">
        <w:rPr>
          <w:b/>
          <w:sz w:val="28"/>
          <w:szCs w:val="28"/>
        </w:rPr>
        <w:t>Market for factor inputs</w:t>
      </w:r>
    </w:p>
    <w:p w:rsidR="008F3C15" w:rsidRPr="00090CA7" w:rsidRDefault="00AA6A93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firm’s input supply in a competitive factor market</w:t>
      </w:r>
    </w:p>
    <w:p w:rsidR="008F3C15" w:rsidRDefault="00AA6A93" w:rsidP="008F3C15">
      <w:pPr>
        <w:jc w:val="center"/>
      </w:pPr>
      <w:r w:rsidRPr="00AA6A93">
        <w:drawing>
          <wp:inline distT="0" distB="0" distL="0" distR="0">
            <wp:extent cx="5291915" cy="3366987"/>
            <wp:effectExtent l="38100" t="57150" r="118285" b="100113"/>
            <wp:docPr id="1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53" cy="33772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650C59" w:rsidRPr="00090CA7" w:rsidRDefault="00650C59" w:rsidP="00650C5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Market for factor inputs</w:t>
      </w:r>
    </w:p>
    <w:p w:rsidR="008F3C15" w:rsidRPr="00090CA7" w:rsidRDefault="00AA6A93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Backward-bending supply of labour</w:t>
      </w:r>
    </w:p>
    <w:p w:rsidR="008F3C15" w:rsidRDefault="00AA6A93" w:rsidP="008F3C15">
      <w:pPr>
        <w:jc w:val="center"/>
      </w:pPr>
      <w:r w:rsidRPr="00AA6A93">
        <w:drawing>
          <wp:inline distT="0" distB="0" distL="0" distR="0">
            <wp:extent cx="4747908" cy="3152978"/>
            <wp:effectExtent l="38100" t="57150" r="109842" b="104572"/>
            <wp:docPr id="1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33" cy="3151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650C59" w:rsidRPr="00090CA7" w:rsidRDefault="008F3C15" w:rsidP="00650C59">
      <w:pPr>
        <w:jc w:val="center"/>
        <w:rPr>
          <w:b/>
          <w:sz w:val="28"/>
          <w:szCs w:val="28"/>
        </w:rPr>
      </w:pPr>
      <w:r>
        <w:br w:type="page"/>
      </w:r>
      <w:r w:rsidR="00650C59" w:rsidRPr="00090CA7">
        <w:rPr>
          <w:b/>
          <w:sz w:val="28"/>
          <w:szCs w:val="28"/>
        </w:rPr>
        <w:lastRenderedPageBreak/>
        <w:t>CHAPT</w:t>
      </w:r>
      <w:r w:rsidR="00650C59">
        <w:rPr>
          <w:b/>
          <w:sz w:val="28"/>
          <w:szCs w:val="28"/>
        </w:rPr>
        <w:t>ER</w:t>
      </w:r>
      <w:r w:rsidR="00650C59" w:rsidRPr="00090CA7">
        <w:rPr>
          <w:b/>
          <w:sz w:val="28"/>
          <w:szCs w:val="28"/>
        </w:rPr>
        <w:t xml:space="preserve"> </w:t>
      </w:r>
      <w:r w:rsidR="00650C59">
        <w:rPr>
          <w:b/>
          <w:sz w:val="28"/>
          <w:szCs w:val="28"/>
        </w:rPr>
        <w:t>14</w:t>
      </w:r>
      <w:r w:rsidR="00650C59" w:rsidRPr="00090CA7">
        <w:rPr>
          <w:b/>
          <w:sz w:val="28"/>
          <w:szCs w:val="28"/>
        </w:rPr>
        <w:t xml:space="preserve">:  </w:t>
      </w:r>
      <w:r w:rsidR="00650C59">
        <w:rPr>
          <w:b/>
          <w:sz w:val="28"/>
          <w:szCs w:val="28"/>
        </w:rPr>
        <w:t>Market for factor inputs</w:t>
      </w:r>
    </w:p>
    <w:p w:rsidR="008F3C15" w:rsidRPr="00090CA7" w:rsidRDefault="00AA6A93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Substitution and income effect of a wage increase</w:t>
      </w:r>
    </w:p>
    <w:p w:rsidR="008F3C15" w:rsidRDefault="00AA6A93" w:rsidP="008F3C15">
      <w:pPr>
        <w:jc w:val="center"/>
      </w:pPr>
      <w:r w:rsidRPr="00AA6A93">
        <w:drawing>
          <wp:inline distT="0" distB="0" distL="0" distR="0">
            <wp:extent cx="4620503" cy="3386442"/>
            <wp:effectExtent l="38100" t="57150" r="122947" b="99708"/>
            <wp:docPr id="17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82" cy="33893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650C59" w:rsidRPr="00090CA7" w:rsidRDefault="00650C59" w:rsidP="00650C5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Market for factor inputs</w:t>
      </w:r>
    </w:p>
    <w:p w:rsidR="00765833" w:rsidRPr="00090CA7" w:rsidRDefault="00AA6A9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Labour market equilibrium</w:t>
      </w:r>
    </w:p>
    <w:p w:rsidR="00765833" w:rsidRDefault="00AA6A93" w:rsidP="00765833">
      <w:pPr>
        <w:jc w:val="center"/>
      </w:pPr>
      <w:r w:rsidRPr="00AA6A93">
        <w:drawing>
          <wp:inline distT="0" distB="0" distL="0" distR="0">
            <wp:extent cx="4942462" cy="3152978"/>
            <wp:effectExtent l="38100" t="57150" r="105788" b="104572"/>
            <wp:docPr id="18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689" cy="31563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765833" w:rsidRDefault="00765833" w:rsidP="00765833">
      <w:pPr>
        <w:jc w:val="center"/>
        <w:rPr>
          <w:b/>
          <w:sz w:val="28"/>
          <w:szCs w:val="28"/>
        </w:rPr>
      </w:pPr>
    </w:p>
    <w:p w:rsidR="00650C59" w:rsidRPr="00090CA7" w:rsidRDefault="00650C59" w:rsidP="00650C5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Market for factor inputs</w:t>
      </w:r>
    </w:p>
    <w:p w:rsidR="00765833" w:rsidRPr="00090CA7" w:rsidRDefault="00AA6A9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Economic rent</w:t>
      </w:r>
    </w:p>
    <w:p w:rsidR="00765833" w:rsidRDefault="00AA6A93" w:rsidP="00765833">
      <w:pPr>
        <w:jc w:val="center"/>
      </w:pPr>
      <w:r w:rsidRPr="00AA6A93">
        <w:drawing>
          <wp:inline distT="0" distB="0" distL="0" distR="0">
            <wp:extent cx="3969696" cy="2919514"/>
            <wp:effectExtent l="38100" t="57150" r="107004" b="90386"/>
            <wp:docPr id="19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15" cy="29256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765833" w:rsidRDefault="00765833" w:rsidP="00765833">
      <w:pPr>
        <w:jc w:val="center"/>
        <w:rPr>
          <w:b/>
          <w:sz w:val="28"/>
          <w:szCs w:val="28"/>
        </w:rPr>
      </w:pPr>
    </w:p>
    <w:p w:rsidR="00650C59" w:rsidRPr="00090CA7" w:rsidRDefault="00650C59" w:rsidP="00650C5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Market for factor inputs</w:t>
      </w:r>
    </w:p>
    <w:p w:rsidR="00765833" w:rsidRPr="00090CA7" w:rsidRDefault="00AA6A9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 rent</w:t>
      </w:r>
    </w:p>
    <w:p w:rsidR="00765833" w:rsidRDefault="00AA6A93" w:rsidP="00765833">
      <w:pPr>
        <w:jc w:val="center"/>
      </w:pPr>
      <w:r w:rsidRPr="00AA6A93">
        <w:drawing>
          <wp:inline distT="0" distB="0" distL="0" distR="0">
            <wp:extent cx="3911329" cy="3328076"/>
            <wp:effectExtent l="38100" t="57150" r="108221" b="100924"/>
            <wp:docPr id="20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591" cy="33359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650C59" w:rsidRPr="00090CA7" w:rsidRDefault="00650C59" w:rsidP="00650C5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Market for factor inputs</w:t>
      </w:r>
    </w:p>
    <w:p w:rsidR="00765833" w:rsidRPr="00090CA7" w:rsidRDefault="00AA6A9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Marginal and average expenditure</w:t>
      </w:r>
    </w:p>
    <w:p w:rsidR="00765833" w:rsidRDefault="00AA6A93" w:rsidP="00765833">
      <w:pPr>
        <w:jc w:val="center"/>
      </w:pPr>
      <w:r w:rsidRPr="00AA6A93">
        <w:drawing>
          <wp:inline distT="0" distB="0" distL="0" distR="0">
            <wp:extent cx="4516876" cy="3269710"/>
            <wp:effectExtent l="38100" t="57150" r="112274" b="102140"/>
            <wp:docPr id="2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38" cy="32752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650C59" w:rsidRPr="00090CA7" w:rsidRDefault="00650C59" w:rsidP="00650C5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Market for factor inputs</w:t>
      </w:r>
    </w:p>
    <w:p w:rsidR="00765833" w:rsidRPr="00090CA7" w:rsidRDefault="00AA6A9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Monopoly power of sellers of labour</w:t>
      </w:r>
    </w:p>
    <w:p w:rsidR="00765833" w:rsidRDefault="00AA6A93" w:rsidP="00765833">
      <w:pPr>
        <w:jc w:val="center"/>
      </w:pPr>
      <w:r w:rsidRPr="00AA6A93">
        <w:drawing>
          <wp:inline distT="0" distB="0" distL="0" distR="0">
            <wp:extent cx="3386036" cy="3425353"/>
            <wp:effectExtent l="38100" t="57150" r="119164" b="98897"/>
            <wp:docPr id="2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74" cy="3431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650C59" w:rsidRPr="00090CA7" w:rsidRDefault="00650C59" w:rsidP="00650C5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Market for factor inputs</w:t>
      </w:r>
    </w:p>
    <w:p w:rsidR="00765833" w:rsidRPr="00090CA7" w:rsidRDefault="00AA6A9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Wage discrimination in unionized and nonunionized sectors</w:t>
      </w:r>
    </w:p>
    <w:p w:rsidR="00765833" w:rsidRDefault="00AA6A93" w:rsidP="00765833">
      <w:pPr>
        <w:jc w:val="center"/>
      </w:pPr>
      <w:r w:rsidRPr="00AA6A93">
        <w:drawing>
          <wp:inline distT="0" distB="0" distL="0" distR="0">
            <wp:extent cx="4086428" cy="2997336"/>
            <wp:effectExtent l="38100" t="57150" r="123622" b="88764"/>
            <wp:docPr id="23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91" cy="29962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F6016B" w:rsidRDefault="00F6016B" w:rsidP="00AA6A93">
      <w:pPr>
        <w:jc w:val="center"/>
      </w:pPr>
    </w:p>
    <w:sectPr w:rsidR="00F6016B" w:rsidSect="00090CA7">
      <w:footerReference w:type="default" r:id="rId2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A4" w:rsidRDefault="00037BA4" w:rsidP="00A30BA1">
      <w:pPr>
        <w:spacing w:after="0" w:line="240" w:lineRule="auto"/>
      </w:pPr>
      <w:r>
        <w:separator/>
      </w:r>
    </w:p>
  </w:endnote>
  <w:endnote w:type="continuationSeparator" w:id="0">
    <w:p w:rsidR="00037BA4" w:rsidRDefault="00037BA4" w:rsidP="00A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40965"/>
      <w:docPartObj>
        <w:docPartGallery w:val="Page Numbers (Bottom of Page)"/>
        <w:docPartUnique/>
      </w:docPartObj>
    </w:sdtPr>
    <w:sdtContent>
      <w:p w:rsidR="00736339" w:rsidRDefault="00827CE0">
        <w:pPr>
          <w:pStyle w:val="Footer"/>
          <w:jc w:val="right"/>
        </w:pPr>
        <w:fldSimple w:instr=" PAGE   \* MERGEFORMAT ">
          <w:r w:rsidR="00162075">
            <w:rPr>
              <w:noProof/>
            </w:rPr>
            <w:t>2</w:t>
          </w:r>
        </w:fldSimple>
      </w:p>
    </w:sdtContent>
  </w:sdt>
  <w:p w:rsidR="00736339" w:rsidRDefault="00736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A4" w:rsidRDefault="00037BA4" w:rsidP="00A30BA1">
      <w:pPr>
        <w:spacing w:after="0" w:line="240" w:lineRule="auto"/>
      </w:pPr>
      <w:r>
        <w:separator/>
      </w:r>
    </w:p>
  </w:footnote>
  <w:footnote w:type="continuationSeparator" w:id="0">
    <w:p w:rsidR="00037BA4" w:rsidRDefault="00037BA4" w:rsidP="00A3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A1D"/>
    <w:multiLevelType w:val="hybridMultilevel"/>
    <w:tmpl w:val="261E9194"/>
    <w:lvl w:ilvl="0" w:tplc="CEE01DE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A"/>
    <w:rsid w:val="000224BE"/>
    <w:rsid w:val="00025E25"/>
    <w:rsid w:val="00037BA4"/>
    <w:rsid w:val="00090CA7"/>
    <w:rsid w:val="00162075"/>
    <w:rsid w:val="0017265A"/>
    <w:rsid w:val="001951B9"/>
    <w:rsid w:val="001A4235"/>
    <w:rsid w:val="001D14FE"/>
    <w:rsid w:val="001E0824"/>
    <w:rsid w:val="002014B7"/>
    <w:rsid w:val="002346B6"/>
    <w:rsid w:val="00247192"/>
    <w:rsid w:val="00310F14"/>
    <w:rsid w:val="003636FA"/>
    <w:rsid w:val="003B7FFB"/>
    <w:rsid w:val="003E0164"/>
    <w:rsid w:val="003E1D5A"/>
    <w:rsid w:val="00533CA4"/>
    <w:rsid w:val="00546C76"/>
    <w:rsid w:val="005913EE"/>
    <w:rsid w:val="005F3871"/>
    <w:rsid w:val="00650C59"/>
    <w:rsid w:val="006E6DA1"/>
    <w:rsid w:val="00736339"/>
    <w:rsid w:val="00765833"/>
    <w:rsid w:val="0079260E"/>
    <w:rsid w:val="007D5440"/>
    <w:rsid w:val="0080247A"/>
    <w:rsid w:val="00820354"/>
    <w:rsid w:val="00821F6D"/>
    <w:rsid w:val="00827CE0"/>
    <w:rsid w:val="00847F66"/>
    <w:rsid w:val="008839D3"/>
    <w:rsid w:val="008F0E87"/>
    <w:rsid w:val="008F3C15"/>
    <w:rsid w:val="009107AC"/>
    <w:rsid w:val="00964091"/>
    <w:rsid w:val="009A2F34"/>
    <w:rsid w:val="00A2038E"/>
    <w:rsid w:val="00A30BA1"/>
    <w:rsid w:val="00AA6A93"/>
    <w:rsid w:val="00AB772A"/>
    <w:rsid w:val="00AC022A"/>
    <w:rsid w:val="00B17268"/>
    <w:rsid w:val="00B76DE6"/>
    <w:rsid w:val="00C216D3"/>
    <w:rsid w:val="00C566AE"/>
    <w:rsid w:val="00C608C1"/>
    <w:rsid w:val="00CA2A28"/>
    <w:rsid w:val="00CD19E7"/>
    <w:rsid w:val="00D4301B"/>
    <w:rsid w:val="00D53BE8"/>
    <w:rsid w:val="00DD19FD"/>
    <w:rsid w:val="00E50648"/>
    <w:rsid w:val="00E725AB"/>
    <w:rsid w:val="00E83A1F"/>
    <w:rsid w:val="00EF4FD9"/>
    <w:rsid w:val="00F175BB"/>
    <w:rsid w:val="00F30169"/>
    <w:rsid w:val="00F6016B"/>
    <w:rsid w:val="00FC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A"/>
    <w:pPr>
      <w:ind w:left="720"/>
      <w:contextualSpacing/>
    </w:pPr>
  </w:style>
  <w:style w:type="table" w:styleId="TableGrid">
    <w:name w:val="Table Grid"/>
    <w:basedOn w:val="TableNormal"/>
    <w:uiPriority w:val="59"/>
    <w:rsid w:val="0017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A1"/>
  </w:style>
  <w:style w:type="paragraph" w:styleId="Footer">
    <w:name w:val="footer"/>
    <w:basedOn w:val="Normal"/>
    <w:link w:val="FooterChar"/>
    <w:uiPriority w:val="99"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6C64-593E-4592-9E6F-1941F82C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College Pretoria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lvdvyver</cp:lastModifiedBy>
  <cp:revision>5</cp:revision>
  <cp:lastPrinted>2011-03-14T12:50:00Z</cp:lastPrinted>
  <dcterms:created xsi:type="dcterms:W3CDTF">2011-04-12T05:11:00Z</dcterms:created>
  <dcterms:modified xsi:type="dcterms:W3CDTF">2011-04-12T05:28:00Z</dcterms:modified>
</cp:coreProperties>
</file>